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D" w:rsidRPr="00CB4E56" w:rsidRDefault="00CE306D" w:rsidP="00CE306D">
      <w:pPr>
        <w:jc w:val="center"/>
        <w:rPr>
          <w:rFonts w:cs="Zar"/>
          <w:b/>
          <w:bCs/>
          <w:sz w:val="24"/>
          <w:szCs w:val="24"/>
          <w:rtl/>
        </w:rPr>
      </w:pPr>
      <w:r w:rsidRPr="00CB4E56">
        <w:rPr>
          <w:rFonts w:cs="Zar" w:hint="cs"/>
          <w:b/>
          <w:bCs/>
          <w:sz w:val="24"/>
          <w:szCs w:val="24"/>
          <w:rtl/>
        </w:rPr>
        <w:t>عملکردآموزش و توسعه منابع انسانی درسال 13</w:t>
      </w:r>
      <w:r>
        <w:rPr>
          <w:rFonts w:cs="Zar" w:hint="cs"/>
          <w:b/>
          <w:bCs/>
          <w:sz w:val="24"/>
          <w:szCs w:val="24"/>
          <w:rtl/>
        </w:rPr>
        <w:t>98</w:t>
      </w:r>
    </w:p>
    <w:p w:rsidR="00CE306D" w:rsidRPr="00CB4E56" w:rsidRDefault="00CE306D" w:rsidP="00CC6C87">
      <w:pPr>
        <w:jc w:val="center"/>
        <w:rPr>
          <w:rFonts w:cs="Zar"/>
          <w:color w:val="FF0000"/>
          <w:sz w:val="24"/>
          <w:szCs w:val="24"/>
          <w:rtl/>
        </w:rPr>
      </w:pPr>
      <w:r>
        <w:rPr>
          <w:rFonts w:cs="Zar" w:hint="cs"/>
          <w:color w:val="FF0000"/>
          <w:sz w:val="24"/>
          <w:szCs w:val="24"/>
          <w:rtl/>
        </w:rPr>
        <w:t xml:space="preserve">تحقق استراتژی مرکز آموزش، توسعه برنامه های جانشین پروری و رویکرد </w:t>
      </w:r>
      <w:r w:rsidR="00CC6C87">
        <w:rPr>
          <w:rFonts w:cs="Zar" w:hint="cs"/>
          <w:color w:val="FF0000"/>
          <w:sz w:val="24"/>
          <w:szCs w:val="24"/>
          <w:rtl/>
        </w:rPr>
        <w:t xml:space="preserve">یادگیری و </w:t>
      </w:r>
      <w:r>
        <w:rPr>
          <w:rFonts w:cs="Zar" w:hint="cs"/>
          <w:color w:val="FF0000"/>
          <w:sz w:val="24"/>
          <w:szCs w:val="24"/>
          <w:rtl/>
        </w:rPr>
        <w:t xml:space="preserve">حل مسئله </w:t>
      </w:r>
      <w:r w:rsidR="00CC6C87">
        <w:rPr>
          <w:rFonts w:cs="Zar" w:hint="cs"/>
          <w:color w:val="FF0000"/>
          <w:sz w:val="24"/>
          <w:szCs w:val="24"/>
          <w:rtl/>
        </w:rPr>
        <w:t>(</w:t>
      </w:r>
      <w:r w:rsidR="00CC6C87">
        <w:rPr>
          <w:rFonts w:cs="Zar"/>
          <w:color w:val="FF0000"/>
          <w:sz w:val="24"/>
          <w:szCs w:val="24"/>
        </w:rPr>
        <w:t>PS</w:t>
      </w:r>
      <w:r w:rsidR="00CC6C87">
        <w:rPr>
          <w:rFonts w:cs="Zar" w:hint="cs"/>
          <w:color w:val="FF0000"/>
          <w:sz w:val="24"/>
          <w:szCs w:val="24"/>
          <w:rtl/>
        </w:rPr>
        <w:t xml:space="preserve">) </w:t>
      </w:r>
      <w:r>
        <w:rPr>
          <w:rFonts w:cs="Zar" w:hint="cs"/>
          <w:color w:val="FF0000"/>
          <w:sz w:val="24"/>
          <w:szCs w:val="24"/>
          <w:rtl/>
        </w:rPr>
        <w:t>در آموزش</w:t>
      </w:r>
    </w:p>
    <w:p w:rsidR="009072B1" w:rsidRPr="009072B1" w:rsidRDefault="009072B1" w:rsidP="009072B1">
      <w:pPr>
        <w:jc w:val="both"/>
        <w:rPr>
          <w:rFonts w:cs="Zar" w:hint="cs"/>
          <w:sz w:val="24"/>
          <w:szCs w:val="24"/>
          <w:rtl/>
        </w:rPr>
      </w:pPr>
      <w:r w:rsidRPr="009072B1">
        <w:rPr>
          <w:rFonts w:cs="Zar" w:hint="cs"/>
          <w:sz w:val="24"/>
          <w:szCs w:val="24"/>
          <w:rtl/>
        </w:rPr>
        <w:t>از اهدافی که در راستای تحقق استراتژی مرکز آموزش و توسعه منابع انسانی بر اساس رسالت تعیین شده از طرف سازمان به دنبال تحقق آن بود</w:t>
      </w:r>
      <w:r w:rsidR="00502C4B">
        <w:rPr>
          <w:rFonts w:cs="Zar" w:hint="cs"/>
          <w:sz w:val="24"/>
          <w:szCs w:val="24"/>
          <w:rtl/>
        </w:rPr>
        <w:t>یم</w:t>
      </w:r>
      <w:r w:rsidRPr="009072B1">
        <w:rPr>
          <w:rFonts w:cs="Zar" w:hint="cs"/>
          <w:sz w:val="24"/>
          <w:szCs w:val="24"/>
          <w:rtl/>
        </w:rPr>
        <w:t xml:space="preserve"> می توان به بهبود در نحوه انجام وظیفه پرسنل محترم سازمان، جانشین پروری و امکان استفاده حداکثری از سرمایه های انسانی داخلی،کاهش هزینه ها از طریق آموزش های اثربخش به منظور کاهش حوادث و ضایعات ناشی از کمبود دانش، توسعه حرفه ای پرسنل و ارتقا کارآمدی آنان اشاره نمود.</w:t>
      </w:r>
    </w:p>
    <w:p w:rsidR="005F6C0A" w:rsidRDefault="00082870" w:rsidP="009072B1">
      <w:pPr>
        <w:jc w:val="both"/>
        <w:rPr>
          <w:rFonts w:cs="2  Nazanin" w:hint="cs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 xml:space="preserve">همانگونه که </w:t>
      </w:r>
      <w:r w:rsidRPr="00502C4B">
        <w:rPr>
          <w:rFonts w:cs="2  Nazanin" w:hint="cs"/>
          <w:color w:val="FF0000"/>
          <w:sz w:val="24"/>
          <w:szCs w:val="24"/>
          <w:rtl/>
        </w:rPr>
        <w:t>استر</w:t>
      </w:r>
      <w:r w:rsidR="007E12D2" w:rsidRPr="00502C4B">
        <w:rPr>
          <w:rFonts w:cs="2  Nazanin" w:hint="cs"/>
          <w:color w:val="FF0000"/>
          <w:sz w:val="24"/>
          <w:szCs w:val="24"/>
          <w:rtl/>
        </w:rPr>
        <w:t>اتژی مرکز آموزش در سال 98</w:t>
      </w:r>
      <w:r w:rsidR="007E12D2">
        <w:rPr>
          <w:rFonts w:cs="2  Nazanin" w:hint="cs"/>
          <w:sz w:val="24"/>
          <w:szCs w:val="24"/>
          <w:rtl/>
        </w:rPr>
        <w:t xml:space="preserve"> </w:t>
      </w:r>
      <w:r>
        <w:rPr>
          <w:rFonts w:cs="2  Nazanin" w:hint="cs"/>
          <w:sz w:val="24"/>
          <w:szCs w:val="24"/>
          <w:rtl/>
        </w:rPr>
        <w:t>تمرکز</w:t>
      </w:r>
      <w:r w:rsidR="007E12D2">
        <w:rPr>
          <w:rFonts w:cs="2  Nazanin" w:hint="cs"/>
          <w:sz w:val="24"/>
          <w:szCs w:val="24"/>
          <w:rtl/>
        </w:rPr>
        <w:t xml:space="preserve"> بیشتر</w:t>
      </w:r>
      <w:r>
        <w:rPr>
          <w:rFonts w:cs="2  Nazanin" w:hint="cs"/>
          <w:sz w:val="24"/>
          <w:szCs w:val="24"/>
          <w:rtl/>
        </w:rPr>
        <w:t xml:space="preserve"> بر جانشین پروری و پرورش نیروی انسانی در کنار آموزش و یادگیری بود، مرکز آموزش نیز در این راستا تمرکز بیشتری بر برنامه های آموزشی مدیران و سرپرستان و برنامه های جانشی</w:t>
      </w:r>
      <w:r w:rsidR="007E12D2">
        <w:rPr>
          <w:rFonts w:cs="2  Nazanin" w:hint="cs"/>
          <w:sz w:val="24"/>
          <w:szCs w:val="24"/>
          <w:rtl/>
        </w:rPr>
        <w:t>ن پروری در کلیه واحدها داشته و دوره های مدیریتی ویژه کارشناسان مستعد و کلیه سرپرستان و مدیران از جمله مسئله یابی و حل مسئله</w:t>
      </w:r>
      <w:r w:rsidR="009072B1">
        <w:rPr>
          <w:rFonts w:cs="2  Nazanin" w:hint="cs"/>
          <w:sz w:val="24"/>
          <w:szCs w:val="24"/>
          <w:rtl/>
        </w:rPr>
        <w:t>، سیستم های ایزو و مدیریت کیفیت و ... برنامه ریزی و اجرا گردید</w:t>
      </w:r>
      <w:r>
        <w:rPr>
          <w:rFonts w:cs="2  Nazanin" w:hint="cs"/>
          <w:sz w:val="24"/>
          <w:szCs w:val="24"/>
          <w:rtl/>
        </w:rPr>
        <w:t xml:space="preserve">. </w:t>
      </w:r>
      <w:r w:rsidR="009072B1">
        <w:rPr>
          <w:rFonts w:cs="2  Nazanin" w:hint="cs"/>
          <w:sz w:val="24"/>
          <w:szCs w:val="24"/>
          <w:rtl/>
        </w:rPr>
        <w:t xml:space="preserve">همچنین یکی دیگر از استراتژی های </w:t>
      </w:r>
      <w:r w:rsidR="005F6C0A">
        <w:rPr>
          <w:rFonts w:cs="2  Nazanin" w:hint="cs"/>
          <w:sz w:val="24"/>
          <w:szCs w:val="24"/>
          <w:rtl/>
        </w:rPr>
        <w:t xml:space="preserve"> مرکز آموزش و توسعه منابع انسانی در سال 98 به گونه ای بود </w:t>
      </w:r>
      <w:r w:rsidR="009067EC">
        <w:rPr>
          <w:rFonts w:cs="2  Nazanin" w:hint="cs"/>
          <w:sz w:val="24"/>
          <w:szCs w:val="24"/>
          <w:rtl/>
        </w:rPr>
        <w:t>که بیشتر دوره های آموزشی برگزار</w:t>
      </w:r>
      <w:r w:rsidR="005F6C0A">
        <w:rPr>
          <w:rFonts w:cs="2  Nazanin" w:hint="cs"/>
          <w:sz w:val="24"/>
          <w:szCs w:val="24"/>
          <w:rtl/>
        </w:rPr>
        <w:t xml:space="preserve"> شده مبتنی بر </w:t>
      </w:r>
      <w:r w:rsidR="005F6C0A" w:rsidRPr="00502C4B">
        <w:rPr>
          <w:rFonts w:cs="2  Nazanin" w:hint="cs"/>
          <w:color w:val="FF0000"/>
          <w:sz w:val="24"/>
          <w:szCs w:val="24"/>
          <w:rtl/>
        </w:rPr>
        <w:t>رویکرد حل مسئله (</w:t>
      </w:r>
      <w:r w:rsidR="005F6C0A" w:rsidRPr="00502C4B">
        <w:rPr>
          <w:rFonts w:cs="2  Nazanin"/>
          <w:color w:val="FF0000"/>
          <w:sz w:val="24"/>
          <w:szCs w:val="24"/>
        </w:rPr>
        <w:t>Problem Solving</w:t>
      </w:r>
      <w:r w:rsidR="009072B1" w:rsidRPr="00502C4B">
        <w:rPr>
          <w:rFonts w:cs="2  Nazanin" w:hint="cs"/>
          <w:color w:val="FF0000"/>
          <w:sz w:val="24"/>
          <w:szCs w:val="24"/>
          <w:rtl/>
        </w:rPr>
        <w:t>)</w:t>
      </w:r>
      <w:r w:rsidR="009072B1">
        <w:rPr>
          <w:rFonts w:cs="2  Nazanin" w:hint="cs"/>
          <w:sz w:val="24"/>
          <w:szCs w:val="24"/>
          <w:rtl/>
        </w:rPr>
        <w:t xml:space="preserve"> باشد، </w:t>
      </w:r>
      <w:r w:rsidR="009067EC">
        <w:rPr>
          <w:rFonts w:cs="2  Nazanin" w:hint="cs"/>
          <w:sz w:val="24"/>
          <w:szCs w:val="24"/>
          <w:rtl/>
        </w:rPr>
        <w:t xml:space="preserve">به طوریکه دوره های فنی (اصول تعمیر و نگهداری سیستمهای هیدرولیکی مقدماتی و پیشرفته و دوره تشریح سیستم مدارهای هیدرولیکی پرسها ) برای </w:t>
      </w:r>
      <w:r w:rsidR="00E451D3">
        <w:rPr>
          <w:rFonts w:cs="2  Nazanin" w:hint="cs"/>
          <w:sz w:val="24"/>
          <w:szCs w:val="24"/>
          <w:rtl/>
        </w:rPr>
        <w:t xml:space="preserve">کارکنان فنی و بهره برداری و همچنین دوره های آموزشی (اصول نصب و نگهداری تجهیزات و آشنایی با نصب و نگهداری تجهیزات آسیاب ها) برای کارکنان واحد طرح و توسعه نیز </w:t>
      </w:r>
      <w:r w:rsidR="007E12D2">
        <w:rPr>
          <w:rFonts w:cs="2  Nazanin" w:hint="cs"/>
          <w:sz w:val="24"/>
          <w:szCs w:val="24"/>
          <w:rtl/>
        </w:rPr>
        <w:t xml:space="preserve">متناسب با همین رویکرد درخواست </w:t>
      </w:r>
      <w:r w:rsidR="00E451D3">
        <w:rPr>
          <w:rFonts w:cs="2  Nazanin" w:hint="cs"/>
          <w:sz w:val="24"/>
          <w:szCs w:val="24"/>
          <w:rtl/>
        </w:rPr>
        <w:t>حل مسئله واحدها برنامه ریزی و اجرا گردید که اثرب</w:t>
      </w:r>
      <w:r w:rsidR="007E12D2">
        <w:rPr>
          <w:rFonts w:cs="2  Nazanin" w:hint="cs"/>
          <w:sz w:val="24"/>
          <w:szCs w:val="24"/>
          <w:rtl/>
        </w:rPr>
        <w:t xml:space="preserve">خشی بسیار مطلوبی نیز داشته اند و این روند در سال 1399 همچنان ادامه دارد. </w:t>
      </w:r>
    </w:p>
    <w:p w:rsidR="00502C4B" w:rsidRPr="00F644B7" w:rsidRDefault="007E12D2" w:rsidP="00F644B7">
      <w:pPr>
        <w:jc w:val="both"/>
        <w:rPr>
          <w:rFonts w:cs="Zar" w:hint="cs"/>
          <w:sz w:val="24"/>
          <w:szCs w:val="24"/>
          <w:rtl/>
        </w:rPr>
      </w:pPr>
      <w:r w:rsidRPr="00CB4E56">
        <w:rPr>
          <w:rFonts w:cs="Zar" w:hint="cs"/>
          <w:sz w:val="24"/>
          <w:szCs w:val="24"/>
          <w:rtl/>
        </w:rPr>
        <w:t xml:space="preserve">شایان ذکر است بر اساس برنامه تهیه شده </w:t>
      </w:r>
      <w:r w:rsidR="009072B1">
        <w:rPr>
          <w:rFonts w:cs="Zar" w:hint="cs"/>
          <w:sz w:val="24"/>
          <w:szCs w:val="24"/>
          <w:rtl/>
        </w:rPr>
        <w:t xml:space="preserve">و تقویم تدوین شده 70 </w:t>
      </w:r>
      <w:r w:rsidRPr="00CB4E56">
        <w:rPr>
          <w:rFonts w:cs="Zar" w:hint="cs"/>
          <w:sz w:val="24"/>
          <w:szCs w:val="24"/>
          <w:rtl/>
        </w:rPr>
        <w:t xml:space="preserve">ردیف </w:t>
      </w:r>
      <w:r w:rsidR="009072B1">
        <w:rPr>
          <w:rFonts w:cs="Zar" w:hint="cs"/>
          <w:sz w:val="24"/>
          <w:szCs w:val="24"/>
          <w:rtl/>
        </w:rPr>
        <w:t xml:space="preserve">دوره آموزشی در سال 98 برگزار گردید که 55 ردیف </w:t>
      </w:r>
      <w:r w:rsidRPr="00CB4E56">
        <w:rPr>
          <w:rFonts w:cs="Zar" w:hint="cs"/>
          <w:sz w:val="24"/>
          <w:szCs w:val="24"/>
          <w:rtl/>
        </w:rPr>
        <w:t xml:space="preserve">معادل </w:t>
      </w:r>
      <w:r w:rsidRPr="00CB4E56">
        <w:rPr>
          <w:rFonts w:cs="Zar" w:hint="cs"/>
          <w:color w:val="FF0000"/>
          <w:sz w:val="24"/>
          <w:szCs w:val="24"/>
          <w:rtl/>
        </w:rPr>
        <w:t>78 درصد</w:t>
      </w:r>
      <w:r w:rsidRPr="00CB4E56">
        <w:rPr>
          <w:rFonts w:cs="Zar" w:hint="cs"/>
          <w:sz w:val="24"/>
          <w:szCs w:val="24"/>
          <w:rtl/>
        </w:rPr>
        <w:t xml:space="preserve"> دوره های آموزشی جهت افزایش دانش تخصصی نیروی کار طی دوره ها و کارگاه های </w:t>
      </w:r>
      <w:r w:rsidRPr="00CB4E56">
        <w:rPr>
          <w:rFonts w:cs="Zar" w:hint="cs"/>
          <w:color w:val="FF0000"/>
          <w:sz w:val="24"/>
          <w:szCs w:val="24"/>
          <w:rtl/>
        </w:rPr>
        <w:t>تخصصی و عملی</w:t>
      </w:r>
      <w:r w:rsidRPr="00CB4E56">
        <w:rPr>
          <w:rFonts w:cs="Zar" w:hint="cs"/>
          <w:sz w:val="24"/>
          <w:szCs w:val="24"/>
          <w:rtl/>
        </w:rPr>
        <w:t xml:space="preserve"> مربوط به صنعت نسوز</w:t>
      </w:r>
      <w:r w:rsidR="004558BD">
        <w:rPr>
          <w:rFonts w:cs="Zar" w:hint="cs"/>
          <w:sz w:val="24"/>
          <w:szCs w:val="24"/>
          <w:rtl/>
        </w:rPr>
        <w:t xml:space="preserve"> نظیرآموزش دیرگدازها و محل مصرف آن در کلیه صنایع مصرف کننده، </w:t>
      </w:r>
      <w:r w:rsidRPr="00CB4E56">
        <w:rPr>
          <w:rFonts w:cs="Zar" w:hint="cs"/>
          <w:sz w:val="24"/>
          <w:szCs w:val="24"/>
          <w:rtl/>
        </w:rPr>
        <w:t xml:space="preserve">معیارهای پذیرش محصول در ایستگاه های مختلف تولید، و ... </w:t>
      </w:r>
      <w:r w:rsidR="004558BD">
        <w:rPr>
          <w:rFonts w:cs="Zar" w:hint="cs"/>
          <w:sz w:val="24"/>
          <w:szCs w:val="24"/>
          <w:rtl/>
        </w:rPr>
        <w:t>همچنین دوره ها فنی شامل تعمیر و نگهداری سیستم های ه</w:t>
      </w:r>
      <w:r w:rsidR="00502C4B">
        <w:rPr>
          <w:rFonts w:cs="Zar" w:hint="cs"/>
          <w:sz w:val="24"/>
          <w:szCs w:val="24"/>
          <w:rtl/>
        </w:rPr>
        <w:t xml:space="preserve">یدرولیکی، تشریح مدارهای هیدورلیکی ویژه پرس ها، اصول نصب  و نگهداری تجهیزات، اصول انیارداری و مدیریت بهینه سفارشات و ... </w:t>
      </w:r>
      <w:r w:rsidRPr="00CB4E56">
        <w:rPr>
          <w:rFonts w:cs="Zar" w:hint="cs"/>
          <w:sz w:val="24"/>
          <w:szCs w:val="24"/>
          <w:rtl/>
        </w:rPr>
        <w:t xml:space="preserve">همچنین </w:t>
      </w:r>
      <w:r w:rsidR="009072B1">
        <w:rPr>
          <w:rFonts w:cs="Zar" w:hint="cs"/>
          <w:sz w:val="24"/>
          <w:szCs w:val="24"/>
          <w:rtl/>
        </w:rPr>
        <w:t>15</w:t>
      </w:r>
      <w:r w:rsidRPr="00CB4E56">
        <w:rPr>
          <w:rFonts w:cs="Zar" w:hint="cs"/>
          <w:sz w:val="24"/>
          <w:szCs w:val="24"/>
          <w:rtl/>
        </w:rPr>
        <w:t xml:space="preserve"> ردیف آموزشهای عمومی معادل </w:t>
      </w:r>
      <w:r w:rsidRPr="00CB4E56">
        <w:rPr>
          <w:rFonts w:cs="Zar" w:hint="cs"/>
          <w:color w:val="FF0000"/>
          <w:sz w:val="24"/>
          <w:szCs w:val="24"/>
          <w:rtl/>
        </w:rPr>
        <w:t>22 درصد</w:t>
      </w:r>
      <w:r w:rsidRPr="00CB4E56">
        <w:rPr>
          <w:rFonts w:cs="Zar" w:hint="cs"/>
          <w:sz w:val="24"/>
          <w:szCs w:val="24"/>
          <w:rtl/>
        </w:rPr>
        <w:t xml:space="preserve"> از برنامه های آموزش جهت افزایش سطح </w:t>
      </w:r>
      <w:r w:rsidRPr="00CB4E56">
        <w:rPr>
          <w:rFonts w:cs="Zar" w:hint="cs"/>
          <w:color w:val="FF0000"/>
          <w:sz w:val="24"/>
          <w:szCs w:val="24"/>
          <w:rtl/>
        </w:rPr>
        <w:t>دانش عمومی و توسعه شخصی و حرفه ای پرسنل</w:t>
      </w:r>
      <w:r w:rsidRPr="00CB4E56">
        <w:rPr>
          <w:rFonts w:cs="Zar" w:hint="cs"/>
          <w:sz w:val="24"/>
          <w:szCs w:val="24"/>
          <w:rtl/>
        </w:rPr>
        <w:t xml:space="preserve"> نظیر زبان انگلیسی، </w:t>
      </w:r>
      <w:r w:rsidR="009072B1">
        <w:rPr>
          <w:rFonts w:cs="Zar" w:hint="cs"/>
          <w:sz w:val="24"/>
          <w:szCs w:val="24"/>
          <w:rtl/>
        </w:rPr>
        <w:t xml:space="preserve">مهارت های </w:t>
      </w:r>
      <w:r w:rsidR="009072B1">
        <w:rPr>
          <w:rFonts w:cs="Zar"/>
          <w:sz w:val="24"/>
          <w:szCs w:val="24"/>
        </w:rPr>
        <w:t>ICDL</w:t>
      </w:r>
      <w:r w:rsidR="009072B1">
        <w:rPr>
          <w:rFonts w:cs="Zar" w:hint="cs"/>
          <w:sz w:val="24"/>
          <w:szCs w:val="24"/>
          <w:rtl/>
        </w:rPr>
        <w:t xml:space="preserve"> ،</w:t>
      </w:r>
      <w:r w:rsidR="009072B1">
        <w:rPr>
          <w:rFonts w:cs="Zar"/>
          <w:sz w:val="24"/>
          <w:szCs w:val="24"/>
        </w:rPr>
        <w:t xml:space="preserve"> </w:t>
      </w:r>
      <w:r w:rsidR="009072B1">
        <w:rPr>
          <w:rFonts w:cs="Zar" w:hint="cs"/>
          <w:sz w:val="24"/>
          <w:szCs w:val="24"/>
          <w:rtl/>
        </w:rPr>
        <w:t>امداد و کمک های اولیه، انگیزش کارکنان، آسیب های فضای مجازی</w:t>
      </w:r>
      <w:r w:rsidRPr="00CB4E56">
        <w:rPr>
          <w:rFonts w:cs="Zar" w:hint="cs"/>
          <w:sz w:val="24"/>
          <w:szCs w:val="24"/>
          <w:rtl/>
        </w:rPr>
        <w:t xml:space="preserve"> و ... بوده است. </w:t>
      </w:r>
    </w:p>
    <w:p w:rsidR="00176282" w:rsidRPr="00176282" w:rsidRDefault="00176282" w:rsidP="00176282">
      <w:pPr>
        <w:jc w:val="center"/>
        <w:rPr>
          <w:rFonts w:cs="Zar"/>
          <w:b/>
          <w:bCs/>
          <w:color w:val="FF0000"/>
          <w:sz w:val="24"/>
          <w:szCs w:val="24"/>
          <w:rtl/>
        </w:rPr>
      </w:pPr>
      <w:r w:rsidRPr="00176282">
        <w:rPr>
          <w:rFonts w:cs="Zar" w:hint="cs"/>
          <w:b/>
          <w:bCs/>
          <w:color w:val="FF0000"/>
          <w:sz w:val="24"/>
          <w:szCs w:val="24"/>
          <w:rtl/>
        </w:rPr>
        <w:t>نفر ساعت آموزش</w:t>
      </w:r>
    </w:p>
    <w:p w:rsidR="007E0D3A" w:rsidRPr="00176282" w:rsidRDefault="00176282" w:rsidP="00176282">
      <w:pPr>
        <w:jc w:val="center"/>
        <w:rPr>
          <w:rFonts w:cs="Zar" w:hint="cs"/>
          <w:b/>
          <w:bCs/>
          <w:color w:val="FF0000"/>
          <w:sz w:val="24"/>
          <w:szCs w:val="24"/>
          <w:rtl/>
        </w:rPr>
      </w:pPr>
      <w:r w:rsidRPr="00176282">
        <w:rPr>
          <w:rFonts w:cs="Zar" w:hint="cs"/>
          <w:b/>
          <w:bCs/>
          <w:color w:val="FF0000"/>
          <w:sz w:val="24"/>
          <w:szCs w:val="24"/>
          <w:rtl/>
        </w:rPr>
        <w:t>( مجموع تعداد ساعات دوره های آموزشی برگزار شده )</w:t>
      </w:r>
    </w:p>
    <w:p w:rsidR="007E0D3A" w:rsidRDefault="007E0D3A" w:rsidP="007E0D3A">
      <w:pPr>
        <w:jc w:val="both"/>
        <w:rPr>
          <w:rFonts w:cs="Zar" w:hint="cs"/>
          <w:sz w:val="24"/>
          <w:szCs w:val="24"/>
          <w:rtl/>
        </w:rPr>
      </w:pPr>
      <w:r w:rsidRPr="007E0D3A">
        <w:rPr>
          <w:rFonts w:cs="2  Nazanin"/>
          <w:sz w:val="24"/>
          <w:szCs w:val="24"/>
          <w:rtl/>
        </w:rPr>
        <w:lastRenderedPageBreak/>
        <w:drawing>
          <wp:inline distT="0" distB="0" distL="0" distR="0">
            <wp:extent cx="5428930" cy="3158138"/>
            <wp:effectExtent l="19050" t="0" r="19370" b="4162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0D3A" w:rsidRDefault="007E0D3A" w:rsidP="007E0D3A">
      <w:pPr>
        <w:jc w:val="both"/>
        <w:rPr>
          <w:rFonts w:cs="2  Nazanin" w:hint="cs"/>
          <w:sz w:val="24"/>
          <w:szCs w:val="24"/>
          <w:rtl/>
        </w:rPr>
      </w:pPr>
      <w:r w:rsidRPr="00CB4E56">
        <w:rPr>
          <w:rFonts w:cs="Zar" w:hint="cs"/>
          <w:sz w:val="24"/>
          <w:szCs w:val="24"/>
          <w:rtl/>
        </w:rPr>
        <w:t xml:space="preserve">همانطور که در نمودار بالا آمده است با برگزار شدن </w:t>
      </w:r>
      <w:r>
        <w:rPr>
          <w:rFonts w:cs="Zar" w:hint="cs"/>
          <w:color w:val="FF0000"/>
          <w:sz w:val="24"/>
          <w:szCs w:val="24"/>
          <w:rtl/>
        </w:rPr>
        <w:t>13622</w:t>
      </w:r>
      <w:r w:rsidRPr="00CB4E56">
        <w:rPr>
          <w:rFonts w:cs="Zar" w:hint="cs"/>
          <w:color w:val="FF0000"/>
          <w:sz w:val="24"/>
          <w:szCs w:val="24"/>
          <w:rtl/>
        </w:rPr>
        <w:t xml:space="preserve"> نفر ساعت</w:t>
      </w:r>
      <w:r w:rsidRPr="00CB4E56">
        <w:rPr>
          <w:rFonts w:cs="Zar" w:hint="cs"/>
          <w:sz w:val="24"/>
          <w:szCs w:val="24"/>
          <w:rtl/>
        </w:rPr>
        <w:t xml:space="preserve"> آموزش تا پایان سال مقداری بالاتر از هدف سال 139</w:t>
      </w:r>
      <w:r>
        <w:rPr>
          <w:rFonts w:cs="Zar" w:hint="cs"/>
          <w:sz w:val="24"/>
          <w:szCs w:val="24"/>
          <w:rtl/>
        </w:rPr>
        <w:t>8</w:t>
      </w:r>
      <w:r w:rsidRPr="00CB4E56">
        <w:rPr>
          <w:rFonts w:cs="Zar" w:hint="cs"/>
          <w:sz w:val="24"/>
          <w:szCs w:val="24"/>
          <w:rtl/>
        </w:rPr>
        <w:t xml:space="preserve"> نیز محقق شده است و همچنین حدود </w:t>
      </w:r>
      <w:r>
        <w:rPr>
          <w:rFonts w:cs="Zar" w:hint="cs"/>
          <w:sz w:val="24"/>
          <w:szCs w:val="24"/>
          <w:rtl/>
        </w:rPr>
        <w:t>5412</w:t>
      </w:r>
      <w:r w:rsidRPr="00CB4E56">
        <w:rPr>
          <w:rFonts w:cs="Zar" w:hint="cs"/>
          <w:sz w:val="24"/>
          <w:szCs w:val="24"/>
          <w:rtl/>
        </w:rPr>
        <w:t xml:space="preserve"> نفرساعت</w:t>
      </w:r>
      <w:r>
        <w:rPr>
          <w:rFonts w:cs="Zar" w:hint="cs"/>
          <w:sz w:val="24"/>
          <w:szCs w:val="24"/>
          <w:rtl/>
        </w:rPr>
        <w:t xml:space="preserve"> معادل 39 درصد</w:t>
      </w:r>
      <w:r w:rsidRPr="00CB4E56">
        <w:rPr>
          <w:rFonts w:cs="Zar" w:hint="cs"/>
          <w:sz w:val="24"/>
          <w:szCs w:val="24"/>
          <w:rtl/>
        </w:rPr>
        <w:t xml:space="preserve"> نسبت به سال 9</w:t>
      </w:r>
      <w:r>
        <w:rPr>
          <w:rFonts w:cs="Zar" w:hint="cs"/>
          <w:sz w:val="24"/>
          <w:szCs w:val="24"/>
          <w:rtl/>
        </w:rPr>
        <w:t>7</w:t>
      </w:r>
      <w:r w:rsidRPr="00CB4E56">
        <w:rPr>
          <w:rFonts w:cs="Zar" w:hint="cs"/>
          <w:sz w:val="24"/>
          <w:szCs w:val="24"/>
          <w:rtl/>
        </w:rPr>
        <w:t xml:space="preserve"> رشد داشته ایم. </w:t>
      </w:r>
    </w:p>
    <w:p w:rsidR="00176282" w:rsidRPr="00176282" w:rsidRDefault="00176282" w:rsidP="00176282">
      <w:pPr>
        <w:jc w:val="center"/>
        <w:rPr>
          <w:rFonts w:cs="Zar"/>
          <w:b/>
          <w:bCs/>
          <w:color w:val="FF0000"/>
          <w:sz w:val="24"/>
          <w:szCs w:val="24"/>
          <w:rtl/>
        </w:rPr>
      </w:pPr>
      <w:r w:rsidRPr="00176282">
        <w:rPr>
          <w:rFonts w:cs="Zar" w:hint="cs"/>
          <w:b/>
          <w:bCs/>
          <w:color w:val="FF0000"/>
          <w:sz w:val="24"/>
          <w:szCs w:val="24"/>
          <w:rtl/>
        </w:rPr>
        <w:t xml:space="preserve">سرانه آموزش </w:t>
      </w:r>
    </w:p>
    <w:p w:rsidR="00176282" w:rsidRPr="00176282" w:rsidRDefault="00176282" w:rsidP="00176282">
      <w:pPr>
        <w:jc w:val="center"/>
        <w:rPr>
          <w:rFonts w:cs="2  Nazanin" w:hint="cs"/>
          <w:b/>
          <w:bCs/>
          <w:sz w:val="24"/>
          <w:szCs w:val="24"/>
          <w:rtl/>
        </w:rPr>
      </w:pPr>
      <w:r w:rsidRPr="00176282">
        <w:rPr>
          <w:rFonts w:cs="Zar" w:hint="cs"/>
          <w:b/>
          <w:bCs/>
          <w:color w:val="FF0000"/>
          <w:sz w:val="24"/>
          <w:szCs w:val="24"/>
          <w:rtl/>
        </w:rPr>
        <w:t>(ساعات آموزش برگزار شده تقسیم بر کل پرسنل )</w:t>
      </w:r>
    </w:p>
    <w:p w:rsidR="00176282" w:rsidRDefault="00176282" w:rsidP="007E0D3A">
      <w:pPr>
        <w:jc w:val="both"/>
        <w:rPr>
          <w:rFonts w:cs="2  Nazanin" w:hint="cs"/>
          <w:sz w:val="24"/>
          <w:szCs w:val="24"/>
          <w:rtl/>
        </w:rPr>
      </w:pPr>
      <w:r w:rsidRPr="00176282">
        <w:rPr>
          <w:rFonts w:cs="2  Nazanin"/>
          <w:sz w:val="24"/>
          <w:szCs w:val="24"/>
          <w:rtl/>
        </w:rPr>
        <w:drawing>
          <wp:inline distT="0" distB="0" distL="0" distR="0">
            <wp:extent cx="6235753" cy="3311818"/>
            <wp:effectExtent l="19050" t="0" r="12647" b="2882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282" w:rsidRPr="00CB4E56" w:rsidRDefault="00176282" w:rsidP="00176282">
      <w:pPr>
        <w:rPr>
          <w:rFonts w:cs="Zar"/>
          <w:sz w:val="24"/>
          <w:szCs w:val="24"/>
          <w:rtl/>
        </w:rPr>
      </w:pPr>
      <w:r w:rsidRPr="00CB4E56">
        <w:rPr>
          <w:rFonts w:cs="Zar" w:hint="cs"/>
          <w:sz w:val="24"/>
          <w:szCs w:val="24"/>
          <w:rtl/>
        </w:rPr>
        <w:lastRenderedPageBreak/>
        <w:t>همانطور که در نمود</w:t>
      </w:r>
      <w:r>
        <w:rPr>
          <w:rFonts w:cs="Zar" w:hint="cs"/>
          <w:sz w:val="24"/>
          <w:szCs w:val="24"/>
          <w:rtl/>
        </w:rPr>
        <w:t>ار</w:t>
      </w:r>
      <w:r w:rsidRPr="00CB4E56">
        <w:rPr>
          <w:rFonts w:cs="Zar" w:hint="cs"/>
          <w:sz w:val="24"/>
          <w:szCs w:val="24"/>
          <w:rtl/>
        </w:rPr>
        <w:t xml:space="preserve"> بالا آمده سرانه آموزش کل تا پایان سال به عدد </w:t>
      </w:r>
      <w:r>
        <w:rPr>
          <w:rFonts w:cs="Zar" w:hint="cs"/>
          <w:color w:val="FF0000"/>
          <w:sz w:val="24"/>
          <w:szCs w:val="24"/>
          <w:rtl/>
        </w:rPr>
        <w:t>47</w:t>
      </w:r>
      <w:r w:rsidRPr="00CB4E56">
        <w:rPr>
          <w:rFonts w:cs="Zar" w:hint="cs"/>
          <w:color w:val="FF0000"/>
          <w:sz w:val="24"/>
          <w:szCs w:val="24"/>
          <w:rtl/>
        </w:rPr>
        <w:t xml:space="preserve"> نفرساعت</w:t>
      </w:r>
      <w:r w:rsidRPr="00CB4E56">
        <w:rPr>
          <w:rFonts w:cs="Zar" w:hint="cs"/>
          <w:sz w:val="24"/>
          <w:szCs w:val="24"/>
          <w:rtl/>
        </w:rPr>
        <w:t xml:space="preserve"> آموزش رسیده است که مقداری بالاتر از هدف سال نیز محقق شده است و همچنین نسبت به سال9</w:t>
      </w:r>
      <w:r>
        <w:rPr>
          <w:rFonts w:cs="Zar" w:hint="cs"/>
          <w:sz w:val="24"/>
          <w:szCs w:val="24"/>
          <w:rtl/>
        </w:rPr>
        <w:t>7</w:t>
      </w:r>
      <w:r w:rsidRPr="00CB4E56">
        <w:rPr>
          <w:rFonts w:cs="Zar" w:hint="cs"/>
          <w:sz w:val="24"/>
          <w:szCs w:val="24"/>
          <w:rtl/>
        </w:rPr>
        <w:t xml:space="preserve"> نیز </w:t>
      </w:r>
      <w:r>
        <w:rPr>
          <w:rFonts w:cs="Zar" w:hint="cs"/>
          <w:sz w:val="24"/>
          <w:szCs w:val="24"/>
          <w:rtl/>
        </w:rPr>
        <w:t>سرانه آموزش کل 17 ساعت معادل 36 درصد رشد داشته است</w:t>
      </w:r>
      <w:r w:rsidRPr="00CB4E56">
        <w:rPr>
          <w:rFonts w:cs="Zar" w:hint="cs"/>
          <w:sz w:val="24"/>
          <w:szCs w:val="24"/>
          <w:rtl/>
        </w:rPr>
        <w:t xml:space="preserve">. </w:t>
      </w:r>
    </w:p>
    <w:p w:rsidR="00B61003" w:rsidRPr="00B61003" w:rsidRDefault="00B61003" w:rsidP="00B61003">
      <w:pPr>
        <w:jc w:val="center"/>
        <w:rPr>
          <w:rFonts w:cs="Zar"/>
          <w:b/>
          <w:bCs/>
          <w:color w:val="FF0000"/>
          <w:sz w:val="24"/>
          <w:szCs w:val="24"/>
          <w:rtl/>
        </w:rPr>
      </w:pPr>
      <w:r w:rsidRPr="00B61003">
        <w:rPr>
          <w:rFonts w:cs="Zar" w:hint="cs"/>
          <w:b/>
          <w:bCs/>
          <w:color w:val="FF0000"/>
          <w:sz w:val="24"/>
          <w:szCs w:val="24"/>
          <w:rtl/>
        </w:rPr>
        <w:t>اثربخشی دوره های آموزشی</w:t>
      </w:r>
    </w:p>
    <w:p w:rsidR="00176282" w:rsidRPr="00B61003" w:rsidRDefault="00B61003" w:rsidP="00B61003">
      <w:pPr>
        <w:jc w:val="center"/>
        <w:rPr>
          <w:rFonts w:cs="Zar"/>
          <w:b/>
          <w:bCs/>
          <w:color w:val="FF0000"/>
          <w:sz w:val="24"/>
          <w:szCs w:val="24"/>
          <w:rtl/>
        </w:rPr>
      </w:pPr>
      <w:r w:rsidRPr="00B61003">
        <w:rPr>
          <w:rFonts w:cs="Zar" w:hint="cs"/>
          <w:b/>
          <w:bCs/>
          <w:color w:val="FF0000"/>
          <w:sz w:val="24"/>
          <w:szCs w:val="24"/>
          <w:rtl/>
        </w:rPr>
        <w:t>( میانگین اثربخشی کل دوره های آموزشی )</w:t>
      </w:r>
    </w:p>
    <w:p w:rsidR="00B61003" w:rsidRDefault="00B61003" w:rsidP="00B61003">
      <w:pPr>
        <w:tabs>
          <w:tab w:val="left" w:pos="3109"/>
        </w:tabs>
        <w:jc w:val="center"/>
        <w:rPr>
          <w:rFonts w:cs="2  Nazanin"/>
          <w:sz w:val="24"/>
          <w:szCs w:val="24"/>
          <w:rtl/>
        </w:rPr>
      </w:pPr>
      <w:r w:rsidRPr="00B61003">
        <w:rPr>
          <w:rFonts w:cs="2  Nazanin"/>
          <w:sz w:val="24"/>
          <w:szCs w:val="24"/>
          <w:rtl/>
        </w:rPr>
        <w:drawing>
          <wp:inline distT="0" distB="0" distL="0" distR="0">
            <wp:extent cx="3933211" cy="2328262"/>
            <wp:effectExtent l="19050" t="0" r="10139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1003" w:rsidRPr="00CB4E56" w:rsidRDefault="00B61003" w:rsidP="00B61003">
      <w:pPr>
        <w:rPr>
          <w:rFonts w:cs="Zar"/>
          <w:sz w:val="24"/>
          <w:szCs w:val="24"/>
          <w:rtl/>
        </w:rPr>
      </w:pPr>
      <w:r w:rsidRPr="00CB4E56">
        <w:rPr>
          <w:rFonts w:cs="Zar" w:hint="cs"/>
          <w:sz w:val="24"/>
          <w:szCs w:val="24"/>
          <w:rtl/>
        </w:rPr>
        <w:t xml:space="preserve">همانطور که در نمودار بالا آمده میزان اثربخشی کل دوره های آموزشی تا پایان سال معادل </w:t>
      </w:r>
      <w:r>
        <w:rPr>
          <w:rFonts w:cs="Zar" w:hint="cs"/>
          <w:color w:val="FF0000"/>
          <w:sz w:val="24"/>
          <w:szCs w:val="24"/>
          <w:rtl/>
        </w:rPr>
        <w:t xml:space="preserve">87.3 </w:t>
      </w:r>
      <w:r w:rsidRPr="00CB4E56">
        <w:rPr>
          <w:rFonts w:cs="Zar" w:hint="cs"/>
          <w:color w:val="FF0000"/>
          <w:sz w:val="24"/>
          <w:szCs w:val="24"/>
          <w:rtl/>
        </w:rPr>
        <w:t xml:space="preserve">درصد </w:t>
      </w:r>
      <w:r w:rsidRPr="00CB4E56">
        <w:rPr>
          <w:rFonts w:cs="Zar" w:hint="cs"/>
          <w:sz w:val="24"/>
          <w:szCs w:val="24"/>
          <w:rtl/>
        </w:rPr>
        <w:t>بوده است که فراتر از هدف سال محقق شده است.</w:t>
      </w:r>
    </w:p>
    <w:p w:rsidR="00502C4B" w:rsidRPr="00513413" w:rsidRDefault="00502C4B" w:rsidP="00502C4B">
      <w:pPr>
        <w:rPr>
          <w:rFonts w:cs="2  Nazanin"/>
          <w:b/>
          <w:bCs/>
          <w:color w:val="FF0000"/>
          <w:sz w:val="24"/>
          <w:szCs w:val="24"/>
          <w:rtl/>
        </w:rPr>
      </w:pPr>
      <w:r w:rsidRPr="00513413">
        <w:rPr>
          <w:rFonts w:cs="2  Nazanin" w:hint="cs"/>
          <w:b/>
          <w:bCs/>
          <w:color w:val="FF0000"/>
          <w:sz w:val="24"/>
          <w:szCs w:val="24"/>
          <w:rtl/>
        </w:rPr>
        <w:t>اقدامات انجام شده آموزش و توسعه منابع انسانی در سال 98</w:t>
      </w:r>
    </w:p>
    <w:p w:rsidR="00502C4B" w:rsidRPr="005F6C0A" w:rsidRDefault="00502C4B" w:rsidP="00502C4B">
      <w:pPr>
        <w:pStyle w:val="ListParagraph"/>
        <w:numPr>
          <w:ilvl w:val="0"/>
          <w:numId w:val="1"/>
        </w:numPr>
        <w:rPr>
          <w:rFonts w:cs="2  Nazanin"/>
          <w:sz w:val="24"/>
          <w:szCs w:val="24"/>
          <w:rtl/>
        </w:rPr>
      </w:pPr>
      <w:r w:rsidRPr="005F6C0A">
        <w:rPr>
          <w:rFonts w:cs="2  Nazanin" w:hint="cs"/>
          <w:sz w:val="24"/>
          <w:szCs w:val="24"/>
          <w:rtl/>
        </w:rPr>
        <w:t xml:space="preserve">کد گذاری، دسته بندی موضوعی و به روزرسانی کلیه اسناد و مدارک موجود در </w:t>
      </w:r>
      <w:r w:rsidRPr="005A2A02">
        <w:rPr>
          <w:rFonts w:cs="2  Nazanin" w:hint="cs"/>
          <w:color w:val="FF0000"/>
          <w:sz w:val="24"/>
          <w:szCs w:val="24"/>
          <w:rtl/>
        </w:rPr>
        <w:t>کتابخانه شرکت و تهیه بانک اطلاعاتی کامل</w:t>
      </w:r>
      <w:r w:rsidRPr="005F6C0A">
        <w:rPr>
          <w:rFonts w:cs="2  Nazanin" w:hint="cs"/>
          <w:sz w:val="24"/>
          <w:szCs w:val="24"/>
          <w:rtl/>
        </w:rPr>
        <w:t xml:space="preserve"> جهت دسترسی و جستجوی آسان و سریع همکاران.</w:t>
      </w:r>
    </w:p>
    <w:p w:rsidR="00502C4B" w:rsidRPr="005F6C0A" w:rsidRDefault="00502C4B" w:rsidP="00502C4B">
      <w:pPr>
        <w:pStyle w:val="ListParagraph"/>
        <w:numPr>
          <w:ilvl w:val="0"/>
          <w:numId w:val="1"/>
        </w:numPr>
        <w:rPr>
          <w:rFonts w:cs="2  Nazanin"/>
          <w:sz w:val="24"/>
          <w:szCs w:val="24"/>
          <w:rtl/>
        </w:rPr>
      </w:pPr>
      <w:r w:rsidRPr="005F6C0A">
        <w:rPr>
          <w:rFonts w:cs="2  Nazanin" w:hint="cs"/>
          <w:sz w:val="24"/>
          <w:szCs w:val="24"/>
          <w:rtl/>
        </w:rPr>
        <w:t xml:space="preserve">همانگونه در سال گذشته </w:t>
      </w:r>
      <w:r w:rsidRPr="00E70965">
        <w:rPr>
          <w:rFonts w:cs="2  Nazanin" w:hint="cs"/>
          <w:color w:val="FF0000"/>
          <w:sz w:val="24"/>
          <w:szCs w:val="24"/>
          <w:rtl/>
        </w:rPr>
        <w:t>ریسک شناسایی شده در مرکز آموزش</w:t>
      </w:r>
      <w:r w:rsidRPr="005F6C0A">
        <w:rPr>
          <w:rFonts w:cs="2  Nazanin" w:hint="cs"/>
          <w:sz w:val="24"/>
          <w:szCs w:val="24"/>
          <w:rtl/>
        </w:rPr>
        <w:t xml:space="preserve"> اجرایی شدن استاندارد آموزش مشاغل بود، در سال جاری توانستیم با برنامه ریزی و اجرای دوره های آموزشی با اولویت بالا موجود در استاندارد آموزش، این ریسک را تا حد زیادی کاهش دهیم.</w:t>
      </w:r>
    </w:p>
    <w:p w:rsidR="00502C4B" w:rsidRPr="005F6C0A" w:rsidRDefault="00502C4B" w:rsidP="00502C4B">
      <w:pPr>
        <w:pStyle w:val="ListParagraph"/>
        <w:numPr>
          <w:ilvl w:val="0"/>
          <w:numId w:val="1"/>
        </w:numPr>
        <w:rPr>
          <w:rFonts w:cs="2  Nazanin"/>
          <w:sz w:val="24"/>
          <w:szCs w:val="24"/>
          <w:rtl/>
        </w:rPr>
      </w:pPr>
      <w:r w:rsidRPr="005F6C0A">
        <w:rPr>
          <w:rFonts w:cs="2  Nazanin" w:hint="cs"/>
          <w:sz w:val="24"/>
          <w:szCs w:val="24"/>
          <w:rtl/>
        </w:rPr>
        <w:t xml:space="preserve">تکمیل </w:t>
      </w:r>
      <w:r w:rsidRPr="00513413">
        <w:rPr>
          <w:rFonts w:cs="2  Nazanin" w:hint="cs"/>
          <w:color w:val="FF0000"/>
          <w:sz w:val="24"/>
          <w:szCs w:val="24"/>
          <w:rtl/>
        </w:rPr>
        <w:t>پروژه مدیریت عملکرد کارکنان</w:t>
      </w:r>
      <w:r w:rsidRPr="005F6C0A">
        <w:rPr>
          <w:rFonts w:cs="2  Nazanin" w:hint="cs"/>
          <w:sz w:val="24"/>
          <w:szCs w:val="24"/>
          <w:rtl/>
        </w:rPr>
        <w:t xml:space="preserve"> و تهیه بانک اطلاعاتی کامل از شاخص های عمومی و تخصصی کلیه مشاغل موجود در طرح طبقه بندی مشاغل و در حال تدوین دستورالعمل برای اجرای پروژه مذکور می باشیم. </w:t>
      </w:r>
    </w:p>
    <w:p w:rsidR="00502C4B" w:rsidRPr="005F6C0A" w:rsidRDefault="00502C4B" w:rsidP="00502C4B">
      <w:pPr>
        <w:pStyle w:val="ListParagraph"/>
        <w:numPr>
          <w:ilvl w:val="0"/>
          <w:numId w:val="1"/>
        </w:numPr>
        <w:rPr>
          <w:rFonts w:cs="2  Nazanin"/>
          <w:sz w:val="24"/>
          <w:szCs w:val="24"/>
          <w:rtl/>
        </w:rPr>
      </w:pPr>
      <w:r w:rsidRPr="005F6C0A">
        <w:rPr>
          <w:rFonts w:cs="2  Nazanin" w:hint="cs"/>
          <w:sz w:val="24"/>
          <w:szCs w:val="24"/>
          <w:rtl/>
        </w:rPr>
        <w:t xml:space="preserve">انجام </w:t>
      </w:r>
      <w:r w:rsidRPr="00E70965">
        <w:rPr>
          <w:rFonts w:cs="2  Nazanin" w:hint="cs"/>
          <w:color w:val="FF0000"/>
          <w:sz w:val="24"/>
          <w:szCs w:val="24"/>
          <w:rtl/>
        </w:rPr>
        <w:t>پروژه خودارزیابی وضعیت منابع انسانی</w:t>
      </w:r>
      <w:r w:rsidRPr="005F6C0A">
        <w:rPr>
          <w:rFonts w:cs="2  Nazanin" w:hint="cs"/>
          <w:sz w:val="24"/>
          <w:szCs w:val="24"/>
          <w:rtl/>
        </w:rPr>
        <w:t xml:space="preserve"> شرکت بر اساس مدل تعالی منابع انسانی و ارائه گزارش این خودارزیابی در کلیه ابعاد و شاخص ها بر اساس مدل تعالی منابع انسانی.</w:t>
      </w:r>
    </w:p>
    <w:p w:rsidR="00502C4B" w:rsidRDefault="00502C4B" w:rsidP="00502C4B">
      <w:pPr>
        <w:pStyle w:val="ListParagraph"/>
        <w:numPr>
          <w:ilvl w:val="0"/>
          <w:numId w:val="1"/>
        </w:numPr>
        <w:rPr>
          <w:rFonts w:cs="2  Nazanin" w:hint="cs"/>
          <w:sz w:val="24"/>
          <w:szCs w:val="24"/>
        </w:rPr>
      </w:pPr>
      <w:r w:rsidRPr="005F6C0A">
        <w:rPr>
          <w:rFonts w:cs="2  Nazanin" w:hint="cs"/>
          <w:sz w:val="24"/>
          <w:szCs w:val="24"/>
          <w:rtl/>
        </w:rPr>
        <w:t xml:space="preserve">ورود اطلاعات پرسنلی کارکنان، اطلاعات پرونده های آموزشی و پرونده های دوره های آموزشی در </w:t>
      </w:r>
      <w:r w:rsidRPr="00513413">
        <w:rPr>
          <w:rFonts w:cs="2  Nazanin" w:hint="cs"/>
          <w:color w:val="FF0000"/>
          <w:sz w:val="24"/>
          <w:szCs w:val="24"/>
          <w:rtl/>
        </w:rPr>
        <w:t>سیستم آموزش جام (نرم افزار یکپارچه آموزش)</w:t>
      </w:r>
      <w:r w:rsidRPr="005F6C0A">
        <w:rPr>
          <w:rFonts w:cs="2  Nazanin" w:hint="cs"/>
          <w:sz w:val="24"/>
          <w:szCs w:val="24"/>
          <w:rtl/>
        </w:rPr>
        <w:t xml:space="preserve"> و در حال تست نرم افزار برای اجرای فرایندهای آموزش جهت استقرار کامل آن در سال آینده. </w:t>
      </w:r>
    </w:p>
    <w:p w:rsidR="006B3A22" w:rsidRPr="006B3A22" w:rsidRDefault="006B3A22" w:rsidP="006B3A22">
      <w:pPr>
        <w:pStyle w:val="ListParagraph"/>
        <w:numPr>
          <w:ilvl w:val="0"/>
          <w:numId w:val="1"/>
        </w:numPr>
        <w:rPr>
          <w:rFonts w:asciiTheme="minorBidi" w:hAnsiTheme="minorBidi" w:cs="B Zar"/>
          <w:sz w:val="24"/>
          <w:szCs w:val="24"/>
          <w:rtl/>
        </w:rPr>
      </w:pPr>
      <w:r w:rsidRPr="006B3A22">
        <w:rPr>
          <w:rFonts w:asciiTheme="minorBidi" w:hAnsiTheme="minorBidi" w:cs="B Zar" w:hint="cs"/>
          <w:sz w:val="24"/>
          <w:szCs w:val="24"/>
          <w:rtl/>
        </w:rPr>
        <w:t xml:space="preserve">تحقق فراتر از اهداف پیش بینی شده سال </w:t>
      </w:r>
      <w:r>
        <w:rPr>
          <w:rFonts w:asciiTheme="minorBidi" w:hAnsiTheme="minorBidi" w:cs="B Zar" w:hint="cs"/>
          <w:sz w:val="24"/>
          <w:szCs w:val="24"/>
          <w:rtl/>
        </w:rPr>
        <w:t>98</w:t>
      </w:r>
      <w:r w:rsidRPr="006B3A22">
        <w:rPr>
          <w:rFonts w:asciiTheme="minorBidi" w:hAnsiTheme="minorBidi" w:cs="B Zar" w:hint="cs"/>
          <w:sz w:val="24"/>
          <w:szCs w:val="24"/>
          <w:rtl/>
        </w:rPr>
        <w:t xml:space="preserve"> و برگزاری </w:t>
      </w:r>
      <w:r>
        <w:rPr>
          <w:rFonts w:asciiTheme="minorBidi" w:hAnsiTheme="minorBidi" w:cs="B Zar" w:hint="cs"/>
          <w:color w:val="FF0000"/>
          <w:sz w:val="24"/>
          <w:szCs w:val="24"/>
          <w:rtl/>
        </w:rPr>
        <w:t xml:space="preserve">13622 </w:t>
      </w:r>
      <w:r w:rsidRPr="006B3A22">
        <w:rPr>
          <w:rFonts w:asciiTheme="minorBidi" w:hAnsiTheme="minorBidi" w:cs="B Zar" w:hint="cs"/>
          <w:color w:val="FF0000"/>
          <w:sz w:val="24"/>
          <w:szCs w:val="24"/>
          <w:rtl/>
        </w:rPr>
        <w:t>نفرساعت آموزش</w:t>
      </w:r>
      <w:r w:rsidRPr="006B3A22">
        <w:rPr>
          <w:rFonts w:asciiTheme="minorBidi" w:hAnsiTheme="minorBidi" w:cs="B Zar" w:hint="cs"/>
          <w:sz w:val="24"/>
          <w:szCs w:val="24"/>
          <w:rtl/>
        </w:rPr>
        <w:t xml:space="preserve"> که جزییات آن در جدول زیر آمده است.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314"/>
        <w:gridCol w:w="2268"/>
      </w:tblGrid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b/>
                <w:bCs/>
                <w:color w:val="FF0000"/>
                <w:sz w:val="24"/>
                <w:szCs w:val="24"/>
                <w:rtl/>
              </w:rPr>
            </w:pPr>
            <w:r w:rsidRPr="00CB4E56">
              <w:rPr>
                <w:rFonts w:cs="Zar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شاخص ها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b/>
                <w:bCs/>
                <w:color w:val="FF0000"/>
                <w:sz w:val="24"/>
                <w:szCs w:val="24"/>
                <w:rtl/>
              </w:rPr>
            </w:pPr>
            <w:r w:rsidRPr="00CB4E56">
              <w:rPr>
                <w:rFonts w:cs="Zar" w:hint="cs"/>
                <w:b/>
                <w:bCs/>
                <w:color w:val="FF0000"/>
                <w:sz w:val="24"/>
                <w:szCs w:val="24"/>
                <w:rtl/>
              </w:rPr>
              <w:t>نفر ساعت آموزش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CB4E56">
              <w:rPr>
                <w:rFonts w:cs="Zar" w:hint="cs"/>
                <w:sz w:val="24"/>
                <w:szCs w:val="24"/>
                <w:rtl/>
              </w:rPr>
              <w:t>آموزش کل سال 97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13622 ساعت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CB4E56">
              <w:rPr>
                <w:rFonts w:cs="Zar" w:hint="cs"/>
                <w:sz w:val="24"/>
                <w:szCs w:val="24"/>
                <w:rtl/>
              </w:rPr>
              <w:t xml:space="preserve">آموزشهای تخصصی 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10638 </w:t>
            </w:r>
            <w:r w:rsidRPr="00CB4E56">
              <w:rPr>
                <w:rFonts w:cs="Zar" w:hint="cs"/>
                <w:sz w:val="24"/>
                <w:szCs w:val="24"/>
                <w:rtl/>
              </w:rPr>
              <w:t>ساعت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CB4E56">
              <w:rPr>
                <w:rFonts w:cs="Zar" w:hint="cs"/>
                <w:sz w:val="24"/>
                <w:szCs w:val="24"/>
                <w:rtl/>
              </w:rPr>
              <w:t>آموزشهای عمومی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2984 </w:t>
            </w:r>
            <w:r w:rsidRPr="00CB4E56">
              <w:rPr>
                <w:rFonts w:cs="Zar" w:hint="cs"/>
                <w:sz w:val="24"/>
                <w:szCs w:val="24"/>
                <w:rtl/>
              </w:rPr>
              <w:t>ساعت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CB4E56">
              <w:rPr>
                <w:rFonts w:cs="Zar" w:hint="cs"/>
                <w:sz w:val="24"/>
                <w:szCs w:val="24"/>
                <w:rtl/>
              </w:rPr>
              <w:t>آموزشهای ایمنی و بهداشت عمومی و تخصصی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1092 </w:t>
            </w:r>
            <w:r w:rsidRPr="00CB4E56">
              <w:rPr>
                <w:rFonts w:cs="Zar" w:hint="cs"/>
                <w:sz w:val="24"/>
                <w:szCs w:val="24"/>
                <w:rtl/>
              </w:rPr>
              <w:t>ساعت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 w:hint="cs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آموزش های نرم افزاری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 w:hint="cs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728 ساعت</w:t>
            </w:r>
          </w:p>
        </w:tc>
      </w:tr>
      <w:tr w:rsidR="006B3A22" w:rsidRPr="00CB4E56" w:rsidTr="006F64CD">
        <w:trPr>
          <w:jc w:val="center"/>
        </w:trPr>
        <w:tc>
          <w:tcPr>
            <w:tcW w:w="4314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 w:rsidRPr="00CB4E56">
              <w:rPr>
                <w:rFonts w:cs="Zar" w:hint="cs"/>
                <w:sz w:val="24"/>
                <w:szCs w:val="24"/>
                <w:rtl/>
              </w:rPr>
              <w:t>آموزشهای ارائه شده توسط مدرسان داخلی</w:t>
            </w:r>
          </w:p>
        </w:tc>
        <w:tc>
          <w:tcPr>
            <w:tcW w:w="2268" w:type="dxa"/>
          </w:tcPr>
          <w:p w:rsidR="006B3A22" w:rsidRPr="00CB4E56" w:rsidRDefault="006B3A22" w:rsidP="006F64CD">
            <w:pPr>
              <w:jc w:val="both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798 </w:t>
            </w:r>
            <w:r w:rsidRPr="00CB4E56">
              <w:rPr>
                <w:rFonts w:cs="Zar" w:hint="cs"/>
                <w:sz w:val="24"/>
                <w:szCs w:val="24"/>
                <w:rtl/>
              </w:rPr>
              <w:t>ساعت</w:t>
            </w:r>
          </w:p>
        </w:tc>
      </w:tr>
    </w:tbl>
    <w:p w:rsidR="006B3A22" w:rsidRPr="006B3A22" w:rsidRDefault="006B3A22" w:rsidP="006B3A22">
      <w:pPr>
        <w:rPr>
          <w:rFonts w:cs="2  Nazanin"/>
          <w:sz w:val="24"/>
          <w:szCs w:val="24"/>
          <w:rtl/>
        </w:rPr>
      </w:pPr>
    </w:p>
    <w:p w:rsidR="00502C4B" w:rsidRDefault="00502C4B" w:rsidP="00502C4B">
      <w:pPr>
        <w:pStyle w:val="ListParagraph"/>
        <w:numPr>
          <w:ilvl w:val="0"/>
          <w:numId w:val="1"/>
        </w:numPr>
        <w:rPr>
          <w:rFonts w:cs="2  Nazanin"/>
          <w:sz w:val="24"/>
          <w:szCs w:val="24"/>
        </w:rPr>
      </w:pPr>
      <w:r w:rsidRPr="005F6C0A">
        <w:rPr>
          <w:rFonts w:cs="2  Nazanin" w:hint="cs"/>
          <w:sz w:val="24"/>
          <w:szCs w:val="24"/>
          <w:rtl/>
        </w:rPr>
        <w:t>طبق روال سالهای گذشته استخراج ساعات آموزشی به ازای هر نفر و ارائه گزارش آن به کمیته طبقه بندی مشاغل و لحاظ نمودن ساعات آموزشی جهت جبران کسری تحصیل کارکنان در طرح طبقه بندی مشاغل.</w:t>
      </w:r>
    </w:p>
    <w:p w:rsidR="00502C4B" w:rsidRDefault="00502C4B" w:rsidP="00502C4B">
      <w:pPr>
        <w:pStyle w:val="ListParagraph"/>
        <w:numPr>
          <w:ilvl w:val="0"/>
          <w:numId w:val="1"/>
        </w:numPr>
        <w:jc w:val="both"/>
        <w:rPr>
          <w:rFonts w:cs="2  Nazanin" w:hint="cs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برگزاری چندین دوره آموزش زبان انگلیسی در لایه های مختلف کارکنان به طوریکه بخشی از این دوره ها تا بالاترین سطح زبان، آموزشهای لازم را دیدند و موفق به گذراندن کلیه ترم های زبان شده اند. که این موضوع می تواند در تقویت برقراری ارتباط بین المللی در راستای صادرات بیشتر مورد استفاده قرار گیرد و همچنین در تعاملات بازدیدکننده ها و مشتریان و تامین کنندگاه خارجی بسیار موثر باشد.</w:t>
      </w:r>
    </w:p>
    <w:p w:rsidR="00502C4B" w:rsidRPr="00513413" w:rsidRDefault="00502C4B" w:rsidP="00502C4B">
      <w:pPr>
        <w:pStyle w:val="ListParagraph"/>
        <w:numPr>
          <w:ilvl w:val="0"/>
          <w:numId w:val="1"/>
        </w:numPr>
        <w:jc w:val="both"/>
        <w:rPr>
          <w:rFonts w:cs="Zar"/>
          <w:sz w:val="24"/>
          <w:szCs w:val="24"/>
          <w:rtl/>
        </w:rPr>
      </w:pPr>
      <w:r w:rsidRPr="00513413">
        <w:rPr>
          <w:rFonts w:cs="Zar" w:hint="cs"/>
          <w:sz w:val="24"/>
          <w:szCs w:val="24"/>
          <w:rtl/>
        </w:rPr>
        <w:t xml:space="preserve">برنامه ریزی و اقدام جهت </w:t>
      </w:r>
      <w:r>
        <w:rPr>
          <w:rFonts w:cs="Zar" w:hint="cs"/>
          <w:color w:val="FF0000"/>
          <w:sz w:val="24"/>
          <w:szCs w:val="24"/>
          <w:rtl/>
        </w:rPr>
        <w:t>43</w:t>
      </w:r>
      <w:r w:rsidRPr="00513413">
        <w:rPr>
          <w:rFonts w:cs="Zar" w:hint="cs"/>
          <w:color w:val="FF0000"/>
          <w:sz w:val="24"/>
          <w:szCs w:val="24"/>
          <w:rtl/>
        </w:rPr>
        <w:t xml:space="preserve"> نفر کارآموز</w:t>
      </w:r>
      <w:r w:rsidRPr="00513413">
        <w:rPr>
          <w:rFonts w:cs="Zar" w:hint="cs"/>
          <w:sz w:val="24"/>
          <w:szCs w:val="24"/>
          <w:rtl/>
        </w:rPr>
        <w:t xml:space="preserve"> جذب شده که از این تعداد </w:t>
      </w:r>
      <w:r>
        <w:rPr>
          <w:rFonts w:cs="Zar" w:hint="cs"/>
          <w:sz w:val="24"/>
          <w:szCs w:val="24"/>
          <w:rtl/>
        </w:rPr>
        <w:t>12</w:t>
      </w:r>
      <w:r w:rsidRPr="00513413">
        <w:rPr>
          <w:rFonts w:cs="Zar" w:hint="cs"/>
          <w:sz w:val="24"/>
          <w:szCs w:val="24"/>
          <w:rtl/>
        </w:rPr>
        <w:t xml:space="preserve"> نفر در سطح هنرستان و </w:t>
      </w:r>
      <w:r>
        <w:rPr>
          <w:rFonts w:cs="Zar" w:hint="cs"/>
          <w:sz w:val="24"/>
          <w:szCs w:val="24"/>
          <w:rtl/>
        </w:rPr>
        <w:t>31</w:t>
      </w:r>
      <w:r w:rsidRPr="00513413">
        <w:rPr>
          <w:rFonts w:cs="Zar" w:hint="cs"/>
          <w:sz w:val="24"/>
          <w:szCs w:val="24"/>
          <w:rtl/>
        </w:rPr>
        <w:t xml:space="preserve"> نفر در سطح دانشگاه بوده اند در راستای تقویت ارتباط صنعت با دانشگاه</w:t>
      </w:r>
    </w:p>
    <w:p w:rsidR="00502C4B" w:rsidRPr="00513413" w:rsidRDefault="00502C4B" w:rsidP="00502C4B">
      <w:pPr>
        <w:pStyle w:val="ListParagraph"/>
        <w:numPr>
          <w:ilvl w:val="0"/>
          <w:numId w:val="1"/>
        </w:numPr>
        <w:jc w:val="both"/>
        <w:rPr>
          <w:rFonts w:cs="Zar"/>
          <w:sz w:val="24"/>
          <w:szCs w:val="24"/>
          <w:rtl/>
        </w:rPr>
      </w:pPr>
      <w:r w:rsidRPr="00513413">
        <w:rPr>
          <w:rFonts w:cs="Zar" w:hint="cs"/>
          <w:sz w:val="24"/>
          <w:szCs w:val="24"/>
          <w:rtl/>
        </w:rPr>
        <w:t xml:space="preserve">برنامه ریزی و اقدام جهت بازدید </w:t>
      </w:r>
      <w:r>
        <w:rPr>
          <w:rFonts w:cs="Zar" w:hint="cs"/>
          <w:color w:val="FF0000"/>
          <w:sz w:val="24"/>
          <w:szCs w:val="24"/>
          <w:rtl/>
        </w:rPr>
        <w:t>226</w:t>
      </w:r>
      <w:r w:rsidRPr="00513413">
        <w:rPr>
          <w:rFonts w:cs="Zar" w:hint="cs"/>
          <w:color w:val="FF0000"/>
          <w:sz w:val="24"/>
          <w:szCs w:val="24"/>
          <w:rtl/>
        </w:rPr>
        <w:t xml:space="preserve"> نفر بازدید کننده</w:t>
      </w:r>
      <w:r w:rsidRPr="00513413">
        <w:rPr>
          <w:rFonts w:cs="Zar" w:hint="cs"/>
          <w:sz w:val="24"/>
          <w:szCs w:val="24"/>
          <w:rtl/>
        </w:rPr>
        <w:t xml:space="preserve"> از مراکز علمی و دانشگاهی از شرکت در راستای تقویت ارتباط صنعت با دانشگاه</w:t>
      </w:r>
    </w:p>
    <w:p w:rsidR="00502C4B" w:rsidRPr="00513413" w:rsidRDefault="00502C4B" w:rsidP="00502C4B">
      <w:pPr>
        <w:pStyle w:val="ListParagraph"/>
        <w:numPr>
          <w:ilvl w:val="0"/>
          <w:numId w:val="1"/>
        </w:numPr>
        <w:jc w:val="both"/>
        <w:rPr>
          <w:rFonts w:cs="Zar"/>
          <w:sz w:val="24"/>
          <w:szCs w:val="24"/>
          <w:rtl/>
        </w:rPr>
      </w:pPr>
      <w:r w:rsidRPr="00513413">
        <w:rPr>
          <w:rFonts w:cs="Zar" w:hint="cs"/>
          <w:sz w:val="24"/>
          <w:szCs w:val="24"/>
          <w:rtl/>
        </w:rPr>
        <w:t xml:space="preserve">برگزاری </w:t>
      </w:r>
      <w:r>
        <w:rPr>
          <w:rFonts w:cs="Zar" w:hint="cs"/>
          <w:color w:val="FF0000"/>
          <w:sz w:val="24"/>
          <w:szCs w:val="24"/>
          <w:rtl/>
        </w:rPr>
        <w:t>70</w:t>
      </w:r>
      <w:r w:rsidRPr="00513413">
        <w:rPr>
          <w:rFonts w:cs="Zar" w:hint="cs"/>
          <w:color w:val="FF0000"/>
          <w:sz w:val="24"/>
          <w:szCs w:val="24"/>
          <w:rtl/>
        </w:rPr>
        <w:t xml:space="preserve"> ردیف دوره آموزشی</w:t>
      </w:r>
      <w:r w:rsidRPr="00513413">
        <w:rPr>
          <w:rFonts w:cs="Zar" w:hint="cs"/>
          <w:sz w:val="24"/>
          <w:szCs w:val="24"/>
          <w:rtl/>
        </w:rPr>
        <w:t xml:space="preserve"> در سال 9</w:t>
      </w:r>
      <w:r>
        <w:rPr>
          <w:rFonts w:cs="Zar" w:hint="cs"/>
          <w:sz w:val="24"/>
          <w:szCs w:val="24"/>
          <w:rtl/>
        </w:rPr>
        <w:t>8</w:t>
      </w:r>
      <w:r w:rsidRPr="00513413">
        <w:rPr>
          <w:rFonts w:cs="Zar" w:hint="cs"/>
          <w:sz w:val="24"/>
          <w:szCs w:val="24"/>
          <w:rtl/>
        </w:rPr>
        <w:t xml:space="preserve"> که در مجموع </w:t>
      </w:r>
      <w:r w:rsidRPr="00466383">
        <w:rPr>
          <w:rFonts w:cs="Zar" w:hint="cs"/>
          <w:color w:val="FF0000"/>
          <w:sz w:val="24"/>
          <w:szCs w:val="24"/>
          <w:rtl/>
        </w:rPr>
        <w:t>73 درصد کارکنان</w:t>
      </w:r>
      <w:r w:rsidRPr="00513413">
        <w:rPr>
          <w:rFonts w:cs="Zar" w:hint="cs"/>
          <w:sz w:val="24"/>
          <w:szCs w:val="24"/>
          <w:rtl/>
        </w:rPr>
        <w:t xml:space="preserve"> حداقل برای یکبار آموزش دیده اند. </w:t>
      </w:r>
    </w:p>
    <w:p w:rsidR="00502C4B" w:rsidRPr="005F6C0A" w:rsidRDefault="00502C4B" w:rsidP="00502C4B">
      <w:pPr>
        <w:pStyle w:val="ListParagraph"/>
        <w:numPr>
          <w:ilvl w:val="0"/>
          <w:numId w:val="1"/>
        </w:numPr>
        <w:jc w:val="both"/>
        <w:rPr>
          <w:rFonts w:cs="2  Nazanin"/>
          <w:sz w:val="24"/>
          <w:szCs w:val="24"/>
          <w:rtl/>
        </w:rPr>
      </w:pPr>
      <w:r w:rsidRPr="00CB4E56">
        <w:rPr>
          <w:rFonts w:cs="Zar" w:hint="cs"/>
          <w:sz w:val="24"/>
          <w:szCs w:val="24"/>
          <w:rtl/>
        </w:rPr>
        <w:t xml:space="preserve">تهیه ، </w:t>
      </w:r>
      <w:r>
        <w:rPr>
          <w:rFonts w:cs="Zar" w:hint="cs"/>
          <w:sz w:val="24"/>
          <w:szCs w:val="24"/>
          <w:rtl/>
        </w:rPr>
        <w:t>تدوین</w:t>
      </w:r>
      <w:r w:rsidRPr="00CB4E56">
        <w:rPr>
          <w:rFonts w:cs="Zar" w:hint="cs"/>
          <w:sz w:val="24"/>
          <w:szCs w:val="24"/>
          <w:rtl/>
        </w:rPr>
        <w:t xml:space="preserve">، </w:t>
      </w:r>
      <w:r>
        <w:rPr>
          <w:rFonts w:cs="Zar" w:hint="cs"/>
          <w:sz w:val="24"/>
          <w:szCs w:val="24"/>
          <w:rtl/>
        </w:rPr>
        <w:t>چاپ</w:t>
      </w:r>
      <w:r w:rsidRPr="00CB4E56">
        <w:rPr>
          <w:rFonts w:cs="Zar" w:hint="cs"/>
          <w:sz w:val="24"/>
          <w:szCs w:val="24"/>
          <w:rtl/>
        </w:rPr>
        <w:t xml:space="preserve"> و توزیع 4 شماره فصلنامه داخلی</w:t>
      </w:r>
      <w:r>
        <w:rPr>
          <w:rFonts w:cs="Zar" w:hint="cs"/>
          <w:sz w:val="24"/>
          <w:szCs w:val="24"/>
          <w:rtl/>
        </w:rPr>
        <w:t>- خبری- آموزشی</w:t>
      </w:r>
      <w:r w:rsidRPr="00CB4E56">
        <w:rPr>
          <w:rFonts w:cs="Zar" w:hint="cs"/>
          <w:sz w:val="24"/>
          <w:szCs w:val="24"/>
          <w:rtl/>
        </w:rPr>
        <w:t xml:space="preserve"> شرکت فرآورده های نسوز ایران در سال 139</w:t>
      </w:r>
      <w:r>
        <w:rPr>
          <w:rFonts w:cs="Zar" w:hint="cs"/>
          <w:sz w:val="24"/>
          <w:szCs w:val="24"/>
          <w:rtl/>
        </w:rPr>
        <w:t>8</w:t>
      </w:r>
    </w:p>
    <w:p w:rsidR="007E0D3A" w:rsidRPr="00B61003" w:rsidRDefault="007E0D3A" w:rsidP="00B61003">
      <w:pPr>
        <w:tabs>
          <w:tab w:val="left" w:pos="6376"/>
        </w:tabs>
        <w:rPr>
          <w:rFonts w:cs="2  Nazanin"/>
          <w:sz w:val="24"/>
          <w:szCs w:val="24"/>
          <w:rtl/>
        </w:rPr>
      </w:pPr>
    </w:p>
    <w:sectPr w:rsidR="007E0D3A" w:rsidRPr="00B61003" w:rsidSect="00C04E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C83"/>
    <w:multiLevelType w:val="hybridMultilevel"/>
    <w:tmpl w:val="5A20E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C2D55"/>
    <w:rsid w:val="00013959"/>
    <w:rsid w:val="00082870"/>
    <w:rsid w:val="00176282"/>
    <w:rsid w:val="004558BD"/>
    <w:rsid w:val="00466383"/>
    <w:rsid w:val="00502C4B"/>
    <w:rsid w:val="00513413"/>
    <w:rsid w:val="005A2A02"/>
    <w:rsid w:val="005D1057"/>
    <w:rsid w:val="005F6C0A"/>
    <w:rsid w:val="006B3A22"/>
    <w:rsid w:val="007E0D3A"/>
    <w:rsid w:val="007E12D2"/>
    <w:rsid w:val="00825B97"/>
    <w:rsid w:val="008B67C3"/>
    <w:rsid w:val="009067EC"/>
    <w:rsid w:val="009072B1"/>
    <w:rsid w:val="00B61003"/>
    <w:rsid w:val="00BC2D55"/>
    <w:rsid w:val="00C04E33"/>
    <w:rsid w:val="00CC6C87"/>
    <w:rsid w:val="00CE306D"/>
    <w:rsid w:val="00E451D3"/>
    <w:rsid w:val="00E70965"/>
    <w:rsid w:val="00F6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38.IREFCO.000\Documents\&#1711;&#1586;&#1575;&#1585;&#1588;%20&#1570;&#1605;&#1608;&#1586;&#1588;%20&#1587;&#1575;&#1604;9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38.IREFCO.000\Documents\&#1711;&#1586;&#1575;&#1585;&#1588;%20&#1570;&#1605;&#1608;&#1586;&#1588;%20&#1587;&#1575;&#1604;9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38.IREFCO.000\Documents\&#1711;&#1586;&#1575;&#1585;&#1588;%20&#1570;&#1605;&#1608;&#1586;&#1588;%20&#1587;&#1575;&#1604;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1"/>
  <c:chart>
    <c:title>
      <c:tx>
        <c:rich>
          <a:bodyPr/>
          <a:lstStyle/>
          <a:p>
            <a:pPr>
              <a:defRPr/>
            </a:pPr>
            <a:r>
              <a:rPr lang="fa-IR"/>
              <a:t>نفرساعت</a:t>
            </a:r>
            <a:r>
              <a:rPr lang="fa-IR" baseline="0"/>
              <a:t> آموزش به تفکیک انواع آموزشها در سال 1398</a:t>
            </a:r>
          </a:p>
          <a:p>
            <a:pPr>
              <a:defRPr/>
            </a:pPr>
            <a:endParaRPr lang="fa-IR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محقق شده واقعی 1398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Sheet1!$B$2:$H$2</c:f>
              <c:strCache>
                <c:ptCount val="7"/>
                <c:pt idx="0">
                  <c:v>نفرساعت آموزش کل</c:v>
                </c:pt>
                <c:pt idx="1">
                  <c:v>نفرساعت آموزش عمومی</c:v>
                </c:pt>
                <c:pt idx="2">
                  <c:v>نفرساعت آموزش تخصصی</c:v>
                </c:pt>
                <c:pt idx="3">
                  <c:v>نفرساعت آموزش ایمنی و بهداشت</c:v>
                </c:pt>
                <c:pt idx="4">
                  <c:v>نفرساعت آموزش مدیریت و سرپرستی</c:v>
                </c:pt>
                <c:pt idx="5">
                  <c:v>نفرساعت آموزش نرم افزاری</c:v>
                </c:pt>
                <c:pt idx="6">
                  <c:v>نفرساعت آموزش مدرسان داخلی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13622</c:v>
                </c:pt>
                <c:pt idx="1">
                  <c:v>2984</c:v>
                </c:pt>
                <c:pt idx="2">
                  <c:v>10638</c:v>
                </c:pt>
                <c:pt idx="3">
                  <c:v>1092</c:v>
                </c:pt>
                <c:pt idx="4">
                  <c:v>1293</c:v>
                </c:pt>
                <c:pt idx="5">
                  <c:v>728</c:v>
                </c:pt>
                <c:pt idx="6">
                  <c:v>798</c:v>
                </c:pt>
              </c:numCache>
            </c:numRef>
          </c:val>
        </c:ser>
        <c:dLbls>
          <c:showVal val="1"/>
        </c:dLbls>
        <c:axId val="51165056"/>
        <c:axId val="51260800"/>
      </c:barChart>
      <c:catAx>
        <c:axId val="51165056"/>
        <c:scaling>
          <c:orientation val="maxMin"/>
        </c:scaling>
        <c:axPos val="b"/>
        <c:tickLblPos val="nextTo"/>
        <c:crossAx val="51260800"/>
        <c:crosses val="autoZero"/>
        <c:auto val="1"/>
        <c:lblAlgn val="ctr"/>
        <c:lblOffset val="100"/>
      </c:catAx>
      <c:valAx>
        <c:axId val="51260800"/>
        <c:scaling>
          <c:orientation val="minMax"/>
        </c:scaling>
        <c:axPos val="r"/>
        <c:majorGridlines/>
        <c:numFmt formatCode="General" sourceLinked="1"/>
        <c:tickLblPos val="nextTo"/>
        <c:crossAx val="5116505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2"/>
  <c:chart>
    <c:title>
      <c:tx>
        <c:rich>
          <a:bodyPr/>
          <a:lstStyle/>
          <a:p>
            <a:pPr algn="ctr">
              <a:defRPr/>
            </a:pPr>
            <a:r>
              <a:rPr lang="fa-IR"/>
              <a:t>سرانه</a:t>
            </a:r>
            <a:r>
              <a:rPr lang="fa-IR" baseline="0"/>
              <a:t> آموزش کل و تفکیک واحدها در سال 1398</a:t>
            </a:r>
          </a:p>
        </c:rich>
      </c:tx>
      <c:layout>
        <c:manualLayout>
          <c:xMode val="edge"/>
          <c:yMode val="edge"/>
          <c:x val="0.1256004089672704"/>
          <c:y val="1.960788610215671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Sheet2!$A$3</c:f>
              <c:strCache>
                <c:ptCount val="1"/>
                <c:pt idx="0">
                  <c:v>محقق شده واقعی 98</c:v>
                </c:pt>
              </c:strCache>
            </c:strRef>
          </c:tx>
          <c:dLbls>
            <c:dLblPos val="outEnd"/>
            <c:showVal val="1"/>
          </c:dLbls>
          <c:cat>
            <c:strRef>
              <c:f>Sheet2!$B$2:$Q$2</c:f>
              <c:strCache>
                <c:ptCount val="16"/>
                <c:pt idx="0">
                  <c:v>سرانه آموزش کل</c:v>
                </c:pt>
                <c:pt idx="1">
                  <c:v>اداری و منابع انسانی</c:v>
                </c:pt>
                <c:pt idx="2">
                  <c:v>HSE.E</c:v>
                </c:pt>
                <c:pt idx="3">
                  <c:v>مالی</c:v>
                </c:pt>
                <c:pt idx="4">
                  <c:v>فروش</c:v>
                </c:pt>
                <c:pt idx="5">
                  <c:v>خرید</c:v>
                </c:pt>
                <c:pt idx="6">
                  <c:v>تولید</c:v>
                </c:pt>
                <c:pt idx="7">
                  <c:v>کنترل کیفی</c:v>
                </c:pt>
                <c:pt idx="8">
                  <c:v>فنی</c:v>
                </c:pt>
                <c:pt idx="9">
                  <c:v>پشتیبانی فنی</c:v>
                </c:pt>
                <c:pt idx="10">
                  <c:v>انبار و برنامه ریزی تولید</c:v>
                </c:pt>
                <c:pt idx="11">
                  <c:v>حراست</c:v>
                </c:pt>
                <c:pt idx="12">
                  <c:v>مرکز تحقیقات</c:v>
                </c:pt>
                <c:pt idx="13">
                  <c:v>سیستم ها و روشها</c:v>
                </c:pt>
                <c:pt idx="14">
                  <c:v>طرح و توسعه</c:v>
                </c:pt>
                <c:pt idx="15">
                  <c:v>مدیران و سرپرستان</c:v>
                </c:pt>
              </c:strCache>
            </c:strRef>
          </c:cat>
          <c:val>
            <c:numRef>
              <c:f>Sheet2!$B$3:$Q$3</c:f>
              <c:numCache>
                <c:formatCode>General</c:formatCode>
                <c:ptCount val="16"/>
                <c:pt idx="0">
                  <c:v>47</c:v>
                </c:pt>
                <c:pt idx="1">
                  <c:v>47</c:v>
                </c:pt>
                <c:pt idx="2">
                  <c:v>102</c:v>
                </c:pt>
                <c:pt idx="3">
                  <c:v>29</c:v>
                </c:pt>
                <c:pt idx="4">
                  <c:v>58</c:v>
                </c:pt>
                <c:pt idx="5">
                  <c:v>13</c:v>
                </c:pt>
                <c:pt idx="6">
                  <c:v>27</c:v>
                </c:pt>
                <c:pt idx="7">
                  <c:v>18</c:v>
                </c:pt>
                <c:pt idx="8">
                  <c:v>70</c:v>
                </c:pt>
                <c:pt idx="9">
                  <c:v>152</c:v>
                </c:pt>
                <c:pt idx="10">
                  <c:v>23</c:v>
                </c:pt>
                <c:pt idx="11">
                  <c:v>27</c:v>
                </c:pt>
                <c:pt idx="12">
                  <c:v>103</c:v>
                </c:pt>
                <c:pt idx="13">
                  <c:v>119</c:v>
                </c:pt>
                <c:pt idx="14">
                  <c:v>32</c:v>
                </c:pt>
                <c:pt idx="15">
                  <c:v>80</c:v>
                </c:pt>
              </c:numCache>
            </c:numRef>
          </c:val>
        </c:ser>
        <c:dLbls>
          <c:showVal val="1"/>
        </c:dLbls>
        <c:axId val="51448832"/>
        <c:axId val="51525120"/>
      </c:barChart>
      <c:catAx>
        <c:axId val="51448832"/>
        <c:scaling>
          <c:orientation val="maxMin"/>
        </c:scaling>
        <c:axPos val="b"/>
        <c:tickLblPos val="nextTo"/>
        <c:crossAx val="51525120"/>
        <c:crosses val="autoZero"/>
        <c:auto val="1"/>
        <c:lblAlgn val="ctr"/>
        <c:lblOffset val="100"/>
      </c:catAx>
      <c:valAx>
        <c:axId val="51525120"/>
        <c:scaling>
          <c:orientation val="minMax"/>
        </c:scaling>
        <c:axPos val="r"/>
        <c:majorGridlines/>
        <c:numFmt formatCode="General" sourceLinked="1"/>
        <c:tickLblPos val="nextTo"/>
        <c:crossAx val="5144883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Sheet3!$B$3</c:f>
              <c:strCache>
                <c:ptCount val="1"/>
                <c:pt idx="0">
                  <c:v>هدف سال 1398</c:v>
                </c:pt>
              </c:strCache>
            </c:strRef>
          </c:tx>
          <c:dLbls>
            <c:dLblPos val="outEnd"/>
            <c:showVal val="1"/>
          </c:dLbls>
          <c:cat>
            <c:strRef>
              <c:f>Sheet3!$C$2:$D$2</c:f>
              <c:strCache>
                <c:ptCount val="2"/>
                <c:pt idx="0">
                  <c:v>هدف پایان سال 1398</c:v>
                </c:pt>
                <c:pt idx="1">
                  <c:v>اثربخشی کل آموزش</c:v>
                </c:pt>
              </c:strCache>
            </c:strRef>
          </c:cat>
          <c:val>
            <c:numRef>
              <c:f>Sheet3!$C$3:$D$3</c:f>
              <c:numCache>
                <c:formatCode>General</c:formatCode>
                <c:ptCount val="2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Sheet3!$B$4</c:f>
              <c:strCache>
                <c:ptCount val="1"/>
                <c:pt idx="0">
                  <c:v>محقق شده واقعی 1398</c:v>
                </c:pt>
              </c:strCache>
            </c:strRef>
          </c:tx>
          <c:dLbls>
            <c:dLblPos val="outEnd"/>
            <c:showVal val="1"/>
          </c:dLbls>
          <c:cat>
            <c:strRef>
              <c:f>Sheet3!$C$2:$D$2</c:f>
              <c:strCache>
                <c:ptCount val="2"/>
                <c:pt idx="0">
                  <c:v>هدف پایان سال 1398</c:v>
                </c:pt>
                <c:pt idx="1">
                  <c:v>اثربخشی کل آموزش</c:v>
                </c:pt>
              </c:strCache>
            </c:strRef>
          </c:cat>
          <c:val>
            <c:numRef>
              <c:f>Sheet3!$C$4:$D$4</c:f>
              <c:numCache>
                <c:formatCode>General</c:formatCode>
                <c:ptCount val="2"/>
                <c:pt idx="1">
                  <c:v>87.3</c:v>
                </c:pt>
              </c:numCache>
            </c:numRef>
          </c:val>
        </c:ser>
        <c:dLbls>
          <c:showVal val="1"/>
        </c:dLbls>
        <c:axId val="75178368"/>
        <c:axId val="75208576"/>
      </c:barChart>
      <c:catAx>
        <c:axId val="75178368"/>
        <c:scaling>
          <c:orientation val="maxMin"/>
        </c:scaling>
        <c:axPos val="b"/>
        <c:tickLblPos val="nextTo"/>
        <c:crossAx val="75208576"/>
        <c:crosses val="autoZero"/>
        <c:auto val="1"/>
        <c:lblAlgn val="ctr"/>
        <c:lblOffset val="100"/>
      </c:catAx>
      <c:valAx>
        <c:axId val="75208576"/>
        <c:scaling>
          <c:orientation val="minMax"/>
        </c:scaling>
        <c:axPos val="r"/>
        <c:majorGridlines/>
        <c:numFmt formatCode="General" sourceLinked="1"/>
        <c:tickLblPos val="nextTo"/>
        <c:crossAx val="7517836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user138</dc:creator>
  <cp:lastModifiedBy>user138</cp:lastModifiedBy>
  <cp:revision>16</cp:revision>
  <dcterms:created xsi:type="dcterms:W3CDTF">2020-03-14T08:59:00Z</dcterms:created>
  <dcterms:modified xsi:type="dcterms:W3CDTF">2020-04-11T06:04:00Z</dcterms:modified>
</cp:coreProperties>
</file>